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0CF0" w14:textId="77777777" w:rsidR="00B13105" w:rsidRDefault="00B13105" w:rsidP="00B13105">
      <w:pPr>
        <w:jc w:val="center"/>
        <w:rPr>
          <w:b/>
          <w:bCs/>
        </w:rPr>
      </w:pPr>
      <w:r>
        <w:rPr>
          <w:b/>
          <w:bCs/>
        </w:rPr>
        <w:t>ASU FOUNDATION</w:t>
      </w:r>
    </w:p>
    <w:p w14:paraId="4F6B032B" w14:textId="71A3DABB" w:rsidR="00B13105" w:rsidRDefault="00B13105" w:rsidP="00B13105">
      <w:pPr>
        <w:jc w:val="center"/>
        <w:rPr>
          <w:b/>
          <w:bCs/>
        </w:rPr>
      </w:pPr>
      <w:r>
        <w:rPr>
          <w:b/>
          <w:bCs/>
        </w:rPr>
        <w:t>DIVERSITY, EQUITY, AND INCLUSION</w:t>
      </w:r>
    </w:p>
    <w:p w14:paraId="356E133B" w14:textId="77777777" w:rsidR="00B13105" w:rsidRDefault="00B13105" w:rsidP="00B13105">
      <w:pPr>
        <w:jc w:val="center"/>
        <w:rPr>
          <w:b/>
          <w:bCs/>
        </w:rPr>
      </w:pPr>
    </w:p>
    <w:p w14:paraId="33D990F2" w14:textId="50E67D9F" w:rsidR="00B13105" w:rsidRDefault="00B13105" w:rsidP="00B13105">
      <w:pPr>
        <w:rPr>
          <w:b/>
          <w:bCs/>
        </w:rPr>
      </w:pPr>
      <w:r>
        <w:rPr>
          <w:b/>
          <w:bCs/>
        </w:rPr>
        <w:t>ASU Foundation Board of Directors</w:t>
      </w:r>
    </w:p>
    <w:p w14:paraId="3C9A6A88" w14:textId="77777777" w:rsidR="00B13105" w:rsidRDefault="00B13105" w:rsidP="00B1310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Established a board vision for 2025 to align our board demographics with that of the diverse communities ASU serves.</w:t>
      </w:r>
    </w:p>
    <w:p w14:paraId="0AF5BC5A" w14:textId="77777777" w:rsidR="00B13105" w:rsidRDefault="00B13105" w:rsidP="00B1310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Actively engaging and recruiting board members who advance our aspirations in this important space.</w:t>
      </w:r>
    </w:p>
    <w:p w14:paraId="10476D1D" w14:textId="77777777" w:rsidR="00B13105" w:rsidRDefault="00B13105" w:rsidP="00B13105"/>
    <w:p w14:paraId="1F31AFA7" w14:textId="77777777" w:rsidR="00B13105" w:rsidRDefault="00B13105" w:rsidP="00B13105">
      <w:pPr>
        <w:rPr>
          <w:b/>
          <w:bCs/>
        </w:rPr>
      </w:pPr>
      <w:r>
        <w:rPr>
          <w:b/>
          <w:bCs/>
        </w:rPr>
        <w:t xml:space="preserve">ASU Foundation Senior Fellow </w:t>
      </w:r>
    </w:p>
    <w:p w14:paraId="502C6366" w14:textId="77777777" w:rsidR="00B13105" w:rsidRDefault="00B13105" w:rsidP="00B1310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Launched a fellowship program focused on increasing diversity, </w:t>
      </w:r>
      <w:proofErr w:type="gramStart"/>
      <w:r>
        <w:rPr>
          <w:rFonts w:eastAsia="Times New Roman"/>
        </w:rPr>
        <w:t>equity</w:t>
      </w:r>
      <w:proofErr w:type="gramEnd"/>
      <w:r>
        <w:rPr>
          <w:rFonts w:eastAsia="Times New Roman"/>
        </w:rPr>
        <w:t xml:space="preserve"> and inclusion opportunities in philanthropy with Dr. Kimberly Scott serving as our inaugural fellow.</w:t>
      </w:r>
    </w:p>
    <w:p w14:paraId="51EE0FB4" w14:textId="77777777" w:rsidR="00B13105" w:rsidRDefault="00B13105" w:rsidP="00B1310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Welcomed our second fellow, Dr. Kenja Hassan, in 2023.</w:t>
      </w:r>
    </w:p>
    <w:p w14:paraId="34DD4974" w14:textId="77777777" w:rsidR="00B13105" w:rsidRDefault="00B13105" w:rsidP="00B13105"/>
    <w:p w14:paraId="2857B18C" w14:textId="77777777" w:rsidR="00B13105" w:rsidRDefault="00B13105" w:rsidP="00B13105">
      <w:pPr>
        <w:rPr>
          <w:b/>
          <w:bCs/>
        </w:rPr>
      </w:pPr>
      <w:r>
        <w:rPr>
          <w:b/>
          <w:bCs/>
        </w:rPr>
        <w:t>Policy &amp; Procedure</w:t>
      </w:r>
    </w:p>
    <w:p w14:paraId="4743097F" w14:textId="3E473F01" w:rsidR="00B13105" w:rsidRDefault="00B13105" w:rsidP="00B1310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ASUEP JEDI Policy, sets forth EP’s firm commitment to intentionally maintain a workplace and to conduct its business operations in a manner that promotes justice, equity, </w:t>
      </w:r>
      <w:proofErr w:type="gramStart"/>
      <w:r>
        <w:rPr>
          <w:rFonts w:eastAsia="Times New Roman"/>
        </w:rPr>
        <w:t>diversity</w:t>
      </w:r>
      <w:proofErr w:type="gramEnd"/>
      <w:r>
        <w:rPr>
          <w:rFonts w:eastAsia="Times New Roman"/>
        </w:rPr>
        <w:t xml:space="preserve"> and inclusion of all peoples</w:t>
      </w:r>
      <w:r w:rsidR="00D46E5D">
        <w:rPr>
          <w:rFonts w:eastAsia="Times New Roman"/>
        </w:rPr>
        <w:t>.</w:t>
      </w:r>
    </w:p>
    <w:p w14:paraId="71D02B78" w14:textId="43840763" w:rsidR="00B13105" w:rsidRDefault="00B13105" w:rsidP="00B1310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Creation of JEDI 10 commitments as part of our efforts in seeking significant and sustainable progress. This is evaluated on a yearly bas</w:t>
      </w:r>
      <w:r w:rsidR="00C559CD">
        <w:rPr>
          <w:rFonts w:eastAsia="Times New Roman"/>
        </w:rPr>
        <w:t>i</w:t>
      </w:r>
      <w:r>
        <w:rPr>
          <w:rFonts w:eastAsia="Times New Roman"/>
        </w:rPr>
        <w:t>s.</w:t>
      </w:r>
    </w:p>
    <w:p w14:paraId="5A208EBB" w14:textId="3B1C454B" w:rsidR="00B13105" w:rsidRDefault="00B13105" w:rsidP="00B1310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Diversity Dashboard reviewed by HR and the Executive Leadership Team. This serves as a snapshot of the demographics of our workforce.</w:t>
      </w:r>
    </w:p>
    <w:p w14:paraId="2E108AC1" w14:textId="77777777" w:rsidR="00B13105" w:rsidRDefault="00B13105" w:rsidP="00B13105">
      <w:pPr>
        <w:rPr>
          <w:b/>
          <w:bCs/>
        </w:rPr>
      </w:pPr>
    </w:p>
    <w:p w14:paraId="4BA7DA64" w14:textId="77777777" w:rsidR="00B13105" w:rsidRDefault="00B13105" w:rsidP="00B13105">
      <w:pPr>
        <w:rPr>
          <w:b/>
          <w:bCs/>
        </w:rPr>
      </w:pPr>
      <w:r>
        <w:rPr>
          <w:b/>
          <w:bCs/>
        </w:rPr>
        <w:t>Learning &amp; Development</w:t>
      </w:r>
    </w:p>
    <w:p w14:paraId="017204B9" w14:textId="77777777" w:rsidR="00B13105" w:rsidRDefault="00B13105" w:rsidP="00B1310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JEDI presentation in every New Hire Orientation </w:t>
      </w:r>
    </w:p>
    <w:p w14:paraId="0E2BF13F" w14:textId="4A9CB74F" w:rsidR="00B13105" w:rsidRDefault="00B13105" w:rsidP="00B1310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Internal JEDI training for leaders, employees and hiring managers which is required and buil</w:t>
      </w:r>
      <w:r w:rsidR="00C559CD">
        <w:rPr>
          <w:rFonts w:eastAsia="Times New Roman"/>
        </w:rPr>
        <w:t>t</w:t>
      </w:r>
      <w:r>
        <w:rPr>
          <w:rFonts w:eastAsia="Times New Roman"/>
        </w:rPr>
        <w:t xml:space="preserve"> into our bonus success program</w:t>
      </w:r>
    </w:p>
    <w:p w14:paraId="46D2AEAB" w14:textId="77777777" w:rsidR="00B13105" w:rsidRDefault="00B13105" w:rsidP="00B1310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JEDI Lunch &amp; Learns</w:t>
      </w:r>
    </w:p>
    <w:p w14:paraId="1B839E9E" w14:textId="77777777" w:rsidR="00B13105" w:rsidRDefault="00B13105" w:rsidP="00B1310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JEDI Committee trainings</w:t>
      </w:r>
    </w:p>
    <w:p w14:paraId="2368CFF1" w14:textId="77777777" w:rsidR="00B13105" w:rsidRDefault="00B13105" w:rsidP="00B13105"/>
    <w:p w14:paraId="06FE2167" w14:textId="77777777" w:rsidR="00B13105" w:rsidRDefault="00B13105" w:rsidP="00B13105">
      <w:pPr>
        <w:rPr>
          <w:b/>
          <w:bCs/>
        </w:rPr>
      </w:pPr>
      <w:r>
        <w:rPr>
          <w:b/>
          <w:bCs/>
        </w:rPr>
        <w:t>Recruitment &amp; Hiring</w:t>
      </w:r>
    </w:p>
    <w:p w14:paraId="5E541F84" w14:textId="77777777" w:rsidR="00B13105" w:rsidRDefault="00B13105" w:rsidP="00B1310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Diversity Manager in place to focus on and lead JEDI efforts</w:t>
      </w:r>
    </w:p>
    <w:p w14:paraId="5C4A0682" w14:textId="77777777" w:rsidR="00B13105" w:rsidRDefault="00B13105" w:rsidP="00B1310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Development of Talent Acquisition recruitment strategy to help with recruitment efforts, </w:t>
      </w:r>
      <w:proofErr w:type="gramStart"/>
      <w:r>
        <w:rPr>
          <w:rFonts w:eastAsia="Times New Roman"/>
        </w:rPr>
        <w:t>retention</w:t>
      </w:r>
      <w:proofErr w:type="gramEnd"/>
      <w:r>
        <w:rPr>
          <w:rFonts w:eastAsia="Times New Roman"/>
        </w:rPr>
        <w:t xml:space="preserve"> and an overall inclusive workforce (of all levels). Including Hiring Manager training before interviewing.</w:t>
      </w:r>
    </w:p>
    <w:p w14:paraId="1EE89739" w14:textId="77777777" w:rsidR="00B13105" w:rsidRDefault="00B13105" w:rsidP="00B1310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Development of Talent Acquisition DEI metrics</w:t>
      </w:r>
    </w:p>
    <w:p w14:paraId="5BFE320F" w14:textId="77777777" w:rsidR="00B13105" w:rsidRDefault="00B13105" w:rsidP="00B13105"/>
    <w:p w14:paraId="41D346CF" w14:textId="77777777" w:rsidR="00B13105" w:rsidRDefault="00B13105" w:rsidP="00B13105">
      <w:pPr>
        <w:rPr>
          <w:b/>
          <w:bCs/>
        </w:rPr>
      </w:pPr>
      <w:r>
        <w:rPr>
          <w:b/>
          <w:bCs/>
        </w:rPr>
        <w:t>Equity</w:t>
      </w:r>
    </w:p>
    <w:p w14:paraId="6150597A" w14:textId="77777777" w:rsidR="00B13105" w:rsidRDefault="00B13105" w:rsidP="00B1310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Pay and promotion analysis on BIPOC employees</w:t>
      </w:r>
    </w:p>
    <w:p w14:paraId="628574D6" w14:textId="77777777" w:rsidR="00B13105" w:rsidRDefault="00B13105" w:rsidP="00B1310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Analysis on BIPOC new hires, positions, and managers</w:t>
      </w:r>
    </w:p>
    <w:p w14:paraId="34E01594" w14:textId="77777777" w:rsidR="00B13105" w:rsidRDefault="00B13105" w:rsidP="00B13105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Market adjustment</w:t>
      </w:r>
    </w:p>
    <w:p w14:paraId="13A88E75" w14:textId="77777777" w:rsidR="00B13105" w:rsidRDefault="00B13105" w:rsidP="00B13105"/>
    <w:p w14:paraId="446DE11D" w14:textId="77777777" w:rsidR="00B13105" w:rsidRDefault="00B13105" w:rsidP="00B13105">
      <w:pPr>
        <w:rPr>
          <w:b/>
          <w:bCs/>
        </w:rPr>
      </w:pPr>
      <w:r>
        <w:rPr>
          <w:b/>
          <w:bCs/>
        </w:rPr>
        <w:t>Employee Engagement</w:t>
      </w:r>
    </w:p>
    <w:p w14:paraId="466201BB" w14:textId="77777777" w:rsidR="00B13105" w:rsidRDefault="00B13105" w:rsidP="00B1310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Diversity months series and newsletter</w:t>
      </w:r>
    </w:p>
    <w:p w14:paraId="38E947DD" w14:textId="77777777" w:rsidR="00B13105" w:rsidRDefault="00B13105" w:rsidP="00B1310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JEDI Advisory Committee</w:t>
      </w:r>
    </w:p>
    <w:p w14:paraId="6876B676" w14:textId="77777777" w:rsidR="00B13105" w:rsidRDefault="00B13105" w:rsidP="00B13105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Development of employee resource groups</w:t>
      </w:r>
    </w:p>
    <w:p w14:paraId="44F9DCDA" w14:textId="28BC58A0" w:rsidR="00D61837" w:rsidRPr="001C45E0" w:rsidRDefault="00B13105" w:rsidP="001C45E0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Community service opportunities</w:t>
      </w:r>
    </w:p>
    <w:sectPr w:rsidR="00D61837" w:rsidRPr="001C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318"/>
    <w:multiLevelType w:val="hybridMultilevel"/>
    <w:tmpl w:val="2AD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648A"/>
    <w:multiLevelType w:val="hybridMultilevel"/>
    <w:tmpl w:val="7FC6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1B9"/>
    <w:multiLevelType w:val="hybridMultilevel"/>
    <w:tmpl w:val="FB3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2E4"/>
    <w:multiLevelType w:val="hybridMultilevel"/>
    <w:tmpl w:val="16F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36A37"/>
    <w:multiLevelType w:val="hybridMultilevel"/>
    <w:tmpl w:val="2AA0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374"/>
    <w:multiLevelType w:val="hybridMultilevel"/>
    <w:tmpl w:val="574E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5F3E"/>
    <w:multiLevelType w:val="hybridMultilevel"/>
    <w:tmpl w:val="29C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49884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58440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933538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112088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411125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03885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872767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5"/>
    <w:rsid w:val="001C45E0"/>
    <w:rsid w:val="00B13105"/>
    <w:rsid w:val="00C559CD"/>
    <w:rsid w:val="00D46E5D"/>
    <w:rsid w:val="00D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85B6"/>
  <w15:chartTrackingRefBased/>
  <w15:docId w15:val="{0F11181F-FEA9-4BED-891C-93B5F4AA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Bickford</dc:creator>
  <cp:keywords/>
  <dc:description/>
  <cp:lastModifiedBy>Jenny Bickford</cp:lastModifiedBy>
  <cp:revision>5</cp:revision>
  <dcterms:created xsi:type="dcterms:W3CDTF">2023-02-10T17:05:00Z</dcterms:created>
  <dcterms:modified xsi:type="dcterms:W3CDTF">2023-02-10T17:22:00Z</dcterms:modified>
</cp:coreProperties>
</file>